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387"/>
        <w:gridCol w:w="4961"/>
      </w:tblGrid>
      <w:tr w:rsidR="005A7B61" w:rsidRPr="004B74A4" w:rsidTr="00225CF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5A7B61" w:rsidRPr="00FA592E" w:rsidRDefault="005A7B61" w:rsidP="0022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5A7B61" w:rsidRDefault="005A7B61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Начальник Межрайонной инспекции Федеральной налоговой службы №4</w:t>
            </w:r>
          </w:p>
          <w:p w:rsidR="005A7B61" w:rsidRPr="00463E75" w:rsidRDefault="005A7B61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Башкортостан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Г.Р.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Вахитова</w:t>
            </w:r>
            <w:proofErr w:type="spellEnd"/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5A7B61" w:rsidRPr="004B74A4" w:rsidRDefault="005A7B61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</w:tbl>
    <w:p w:rsidR="005A7B61" w:rsidRPr="004B74A4" w:rsidRDefault="005A7B61" w:rsidP="005A7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A7B61" w:rsidRPr="004B74A4" w:rsidRDefault="005A7B61" w:rsidP="005A7B61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7C45AB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</w:t>
      </w:r>
      <w:r w:rsidR="00465E41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 специалиста-эксперта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465E41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23652">
        <w:rPr>
          <w:rFonts w:ascii="Times New Roman" w:hAnsi="Times New Roman" w:cs="Times New Roman"/>
          <w:sz w:val="28"/>
          <w:szCs w:val="28"/>
        </w:rPr>
        <w:t>ведущий</w:t>
      </w:r>
      <w:r w:rsidR="00465E41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65E41">
        <w:rPr>
          <w:rFonts w:ascii="Times New Roman" w:hAnsi="Times New Roman" w:cs="Times New Roman"/>
          <w:sz w:val="28"/>
          <w:szCs w:val="28"/>
        </w:rPr>
        <w:t>8</w:t>
      </w:r>
      <w:r w:rsidR="00123652">
        <w:rPr>
          <w:rFonts w:ascii="Times New Roman" w:hAnsi="Times New Roman" w:cs="Times New Roman"/>
          <w:sz w:val="28"/>
          <w:szCs w:val="28"/>
        </w:rPr>
        <w:t>7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 xml:space="preserve"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</w:t>
      </w:r>
      <w:r w:rsidRPr="004B74A4">
        <w:rPr>
          <w:rFonts w:ascii="Times New Roman" w:hAnsi="Times New Roman"/>
          <w:sz w:val="28"/>
          <w:szCs w:val="28"/>
        </w:rPr>
        <w:lastRenderedPageBreak/>
        <w:t>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123652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</w:t>
      </w:r>
      <w:r w:rsidR="004522C6" w:rsidRPr="004B74A4">
        <w:rPr>
          <w:rFonts w:ascii="Times New Roman" w:hAnsi="Times New Roman"/>
          <w:sz w:val="28"/>
          <w:szCs w:val="28"/>
        </w:rPr>
        <w:lastRenderedPageBreak/>
        <w:t>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2A36DB" w:rsidRPr="009272E9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8.1 своевременно и качественно исполнять </w:t>
      </w:r>
      <w:r w:rsidRPr="009272E9">
        <w:rPr>
          <w:rFonts w:ascii="Times New Roman" w:hAnsi="Times New Roman" w:cs="Times New Roman"/>
          <w:sz w:val="28"/>
          <w:szCs w:val="28"/>
        </w:rPr>
        <w:t xml:space="preserve">письменные и устные </w:t>
      </w:r>
      <w:r w:rsidRPr="004B74A4">
        <w:rPr>
          <w:rFonts w:ascii="Times New Roman" w:hAnsi="Times New Roman" w:cs="Times New Roman"/>
          <w:sz w:val="28"/>
          <w:szCs w:val="28"/>
        </w:rPr>
        <w:t>поручения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начальника Инспекции,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Инспекции, </w:t>
      </w:r>
      <w:r w:rsidRPr="009272E9">
        <w:rPr>
          <w:rFonts w:ascii="Times New Roman" w:hAnsi="Times New Roman" w:cs="Times New Roman"/>
          <w:sz w:val="28"/>
          <w:szCs w:val="28"/>
        </w:rPr>
        <w:t>начальника Отдела, заместителя начальника Отдела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D2F9D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данные в пределах их полномочий, установленных законодательством Российской Федерации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2A36DB" w:rsidRPr="009272E9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.3 принима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участие в составлении отчетности о проведенной работе Отдела; 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направлять должникам требования об уплате налогов, сборов, пени, штрафов, страховых взносов;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5 осуществлять </w:t>
      </w:r>
      <w:r w:rsidRPr="00851B1A">
        <w:rPr>
          <w:rFonts w:ascii="Times New Roman" w:hAnsi="Times New Roman" w:cs="Times New Roman"/>
          <w:sz w:val="28"/>
          <w:szCs w:val="28"/>
        </w:rPr>
        <w:t xml:space="preserve">взыскание </w:t>
      </w:r>
      <w:r>
        <w:rPr>
          <w:rFonts w:ascii="Times New Roman" w:hAnsi="Times New Roman" w:cs="Times New Roman"/>
          <w:sz w:val="28"/>
          <w:szCs w:val="28"/>
        </w:rPr>
        <w:t>задолженности</w:t>
      </w:r>
      <w:r w:rsidRPr="00851B1A">
        <w:rPr>
          <w:rFonts w:ascii="Times New Roman" w:hAnsi="Times New Roman" w:cs="Times New Roman"/>
          <w:sz w:val="28"/>
          <w:szCs w:val="28"/>
        </w:rPr>
        <w:t xml:space="preserve"> за счет денежных средств</w:t>
      </w:r>
      <w:r>
        <w:rPr>
          <w:rFonts w:ascii="Times New Roman" w:hAnsi="Times New Roman" w:cs="Times New Roman"/>
          <w:sz w:val="28"/>
          <w:szCs w:val="28"/>
        </w:rPr>
        <w:t xml:space="preserve"> (драгоценных металлов)</w:t>
      </w:r>
      <w:r w:rsidRPr="00851B1A">
        <w:rPr>
          <w:rFonts w:ascii="Times New Roman" w:hAnsi="Times New Roman" w:cs="Times New Roman"/>
          <w:sz w:val="28"/>
          <w:szCs w:val="28"/>
        </w:rPr>
        <w:t>, находящихся на счетах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 в банках, а также за счёт его электронных денежных средств;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 осуществлять </w:t>
      </w:r>
      <w:r w:rsidRPr="00851B1A">
        <w:rPr>
          <w:rFonts w:ascii="Times New Roman" w:hAnsi="Times New Roman" w:cs="Times New Roman"/>
          <w:sz w:val="28"/>
          <w:szCs w:val="28"/>
        </w:rPr>
        <w:t xml:space="preserve">взыскание </w:t>
      </w:r>
      <w:r>
        <w:rPr>
          <w:rFonts w:ascii="Times New Roman" w:hAnsi="Times New Roman" w:cs="Times New Roman"/>
          <w:sz w:val="28"/>
          <w:szCs w:val="28"/>
        </w:rPr>
        <w:t>задолженности, не превышающей пять миллионов рублей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бюджетным законодательством Российской Федерации, за счёт денежных средств, отражённых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лицевых счетах организации;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</w:t>
      </w:r>
      <w:r w:rsidRPr="00367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со статьёй 46 Налогового кодекса Российской Федерации;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2A36DB" w:rsidRDefault="002A36DB" w:rsidP="002A36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2A36DB" w:rsidRPr="00D0205C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02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 индивидуальную работу с должниками по вопросам урегулирования задолженности;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 w:rsidRPr="005E5286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2A36DB" w:rsidRPr="005E5286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 осуществлять подготовку и предоставлять начальнику Отдела </w:t>
      </w:r>
      <w:r>
        <w:rPr>
          <w:rFonts w:ascii="Times New Roman" w:hAnsi="Times New Roman" w:cs="Times New Roman"/>
          <w:sz w:val="28"/>
          <w:szCs w:val="28"/>
        </w:rPr>
        <w:lastRenderedPageBreak/>
        <w:t>(заместителю начальника Отдела) аналитических материалов по вопросам, отнесённым к компетенции отдела;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16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17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2A36DB" w:rsidRPr="005E5286" w:rsidRDefault="002A36DB" w:rsidP="002A36DB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>8.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18</w:t>
      </w:r>
      <w:r w:rsidRPr="005E528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пис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272E9">
        <w:rPr>
          <w:rFonts w:ascii="Times New Roman" w:hAnsi="Times New Roman" w:cs="Times New Roman"/>
          <w:sz w:val="28"/>
          <w:szCs w:val="28"/>
        </w:rPr>
        <w:t>м, заявлени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272E9">
        <w:rPr>
          <w:rFonts w:ascii="Times New Roman" w:hAnsi="Times New Roman" w:cs="Times New Roman"/>
          <w:sz w:val="28"/>
          <w:szCs w:val="28"/>
        </w:rPr>
        <w:t xml:space="preserve">, жалоб юридических и физических лиц - по вопросам </w:t>
      </w:r>
      <w:r>
        <w:rPr>
          <w:rFonts w:ascii="Times New Roman" w:hAnsi="Times New Roman" w:cs="Times New Roman"/>
          <w:sz w:val="28"/>
          <w:szCs w:val="28"/>
        </w:rPr>
        <w:t>применения мер взыскания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по поручению начальника и 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272E9">
        <w:rPr>
          <w:rFonts w:ascii="Times New Roman" w:hAnsi="Times New Roman" w:cs="Times New Roman"/>
          <w:sz w:val="28"/>
          <w:szCs w:val="28"/>
        </w:rPr>
        <w:t>тдела;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готовить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ответы на письменные запросы налогоплательщиков;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выполнение планов мероприятий Отдела</w:t>
      </w:r>
      <w:r w:rsidRPr="0073439A">
        <w:rPr>
          <w:rFonts w:ascii="Times New Roman" w:hAnsi="Times New Roman" w:cs="Times New Roman"/>
          <w:sz w:val="28"/>
          <w:szCs w:val="28"/>
        </w:rPr>
        <w:t xml:space="preserve"> </w:t>
      </w:r>
      <w:r w:rsidRPr="009272E9">
        <w:rPr>
          <w:rFonts w:ascii="Times New Roman" w:hAnsi="Times New Roman" w:cs="Times New Roman"/>
          <w:sz w:val="28"/>
          <w:szCs w:val="28"/>
        </w:rPr>
        <w:t>в пределах своей компетенции;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наставничество за вновь поступившими </w:t>
      </w:r>
      <w:r w:rsidRPr="009272E9">
        <w:rPr>
          <w:rFonts w:ascii="Times New Roman" w:hAnsi="Times New Roman" w:cs="Times New Roman"/>
          <w:sz w:val="28"/>
          <w:szCs w:val="28"/>
        </w:rPr>
        <w:t>работниками Отдела;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927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инструкцию по делопроизводству, в том числе при работе с документами ограниченного распространения</w:t>
      </w:r>
      <w:r w:rsidRPr="009272E9">
        <w:rPr>
          <w:rFonts w:ascii="Times New Roman" w:hAnsi="Times New Roman" w:cs="Times New Roman"/>
          <w:sz w:val="28"/>
          <w:szCs w:val="28"/>
        </w:rPr>
        <w:t>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работу с обращениями юридических и физических лиц в соответствии с действующим законодательством;</w:t>
      </w:r>
    </w:p>
    <w:p w:rsidR="002A36DB" w:rsidRPr="009272E9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272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272E9">
        <w:rPr>
          <w:rFonts w:ascii="Times New Roman" w:hAnsi="Times New Roman" w:cs="Times New Roman"/>
          <w:sz w:val="28"/>
          <w:szCs w:val="28"/>
        </w:rPr>
        <w:t xml:space="preserve"> оказание услуг по бесплатному информированию налогоплательщиков с использованием единого телефонного номера, согласно действующему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4B74A4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для государственных гражданских служащих;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31 </w:t>
      </w:r>
      <w:r w:rsidRPr="004B74A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4B74A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4B74A4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4B74A4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36DB" w:rsidRPr="00C11123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8.36 </w:t>
      </w:r>
      <w:r w:rsidRPr="00C11123">
        <w:rPr>
          <w:rFonts w:ascii="Times New Roman" w:hAnsi="Times New Roman" w:cs="Times New Roman"/>
          <w:sz w:val="28"/>
          <w:szCs w:val="28"/>
        </w:rPr>
        <w:t>соблюда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11123">
        <w:rPr>
          <w:rFonts w:ascii="Times New Roman" w:hAnsi="Times New Roman" w:cs="Times New Roman"/>
          <w:sz w:val="28"/>
          <w:szCs w:val="28"/>
        </w:rPr>
        <w:t xml:space="preserve"> Служебный распорядок Межрайонной ИФНС России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11123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и государственную дисциплину при выполнении должностных обязанностей и полномочий;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</w:t>
      </w:r>
      <w:r w:rsidRPr="00BA7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2A36DB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2A36DB" w:rsidRPr="004B74A4" w:rsidRDefault="002A36DB" w:rsidP="002A36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5D2F9D" w:rsidRPr="00DE07E6">
        <w:rPr>
          <w:rFonts w:ascii="Times New Roman" w:hAnsi="Times New Roman" w:cs="Times New Roman"/>
          <w:sz w:val="28"/>
          <w:szCs w:val="28"/>
        </w:rPr>
        <w:lastRenderedPageBreak/>
        <w:t>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1236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й 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</w:t>
      </w:r>
      <w:proofErr w:type="gramStart"/>
      <w:r w:rsidR="006D376B">
        <w:rPr>
          <w:rFonts w:ascii="Times New Roman" w:hAnsi="Times New Roman" w:cs="Times New Roman"/>
          <w:sz w:val="28"/>
          <w:szCs w:val="28"/>
        </w:rPr>
        <w:t>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2365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й 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970D25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B23B7E" w:rsidRDefault="00B23B7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B23B7E" w:rsidRPr="004B74A4" w:rsidRDefault="00B23B7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123652">
        <w:rPr>
          <w:rFonts w:ascii="Times New Roman" w:hAnsi="Times New Roman" w:cs="Times New Roman"/>
          <w:sz w:val="28"/>
          <w:szCs w:val="28"/>
        </w:rPr>
        <w:t>ведущи</w:t>
      </w:r>
      <w:r w:rsidR="006D376B">
        <w:rPr>
          <w:rFonts w:ascii="Times New Roman" w:hAnsi="Times New Roman" w:cs="Times New Roman"/>
          <w:sz w:val="28"/>
          <w:szCs w:val="28"/>
        </w:rPr>
        <w:t>й 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123652">
        <w:rPr>
          <w:rFonts w:ascii="Times New Roman" w:hAnsi="Times New Roman" w:cs="Times New Roman"/>
          <w:sz w:val="28"/>
          <w:szCs w:val="28"/>
        </w:rPr>
        <w:t>ведуще</w:t>
      </w:r>
      <w:r w:rsidR="006D376B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E27842" w:rsidP="002E66C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p w:rsidR="00286349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0AC" w:rsidRDefault="003E50A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_GoBack"/>
      <w:bookmarkEnd w:id="36"/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23B7E" w:rsidRDefault="00B23B7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EC1" w:rsidRDefault="00A76EC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76EC1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73C" w:rsidRDefault="00AF373C" w:rsidP="00CF28DC">
      <w:pPr>
        <w:spacing w:after="0" w:line="240" w:lineRule="auto"/>
      </w:pPr>
      <w:r>
        <w:separator/>
      </w:r>
    </w:p>
  </w:endnote>
  <w:endnote w:type="continuationSeparator" w:id="0">
    <w:p w:rsidR="00AF373C" w:rsidRDefault="00AF373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73C" w:rsidRDefault="00AF373C" w:rsidP="00CF28DC">
      <w:pPr>
        <w:spacing w:after="0" w:line="240" w:lineRule="auto"/>
      </w:pPr>
      <w:r>
        <w:separator/>
      </w:r>
    </w:p>
  </w:footnote>
  <w:footnote w:type="continuationSeparator" w:id="0">
    <w:p w:rsidR="00AF373C" w:rsidRDefault="00AF373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6CC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028D"/>
    <w:rsid w:val="000A3030"/>
    <w:rsid w:val="000B6CC0"/>
    <w:rsid w:val="000C2ABA"/>
    <w:rsid w:val="000D0068"/>
    <w:rsid w:val="000E1C89"/>
    <w:rsid w:val="00102A00"/>
    <w:rsid w:val="00103486"/>
    <w:rsid w:val="00114BEC"/>
    <w:rsid w:val="00123652"/>
    <w:rsid w:val="00125332"/>
    <w:rsid w:val="0014250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64B0"/>
    <w:rsid w:val="00223D4F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36DB"/>
    <w:rsid w:val="002A5074"/>
    <w:rsid w:val="002C0B9B"/>
    <w:rsid w:val="002C21BA"/>
    <w:rsid w:val="002E353D"/>
    <w:rsid w:val="002E66CC"/>
    <w:rsid w:val="002E6A8C"/>
    <w:rsid w:val="002F1378"/>
    <w:rsid w:val="00313D87"/>
    <w:rsid w:val="0031732A"/>
    <w:rsid w:val="00334C6B"/>
    <w:rsid w:val="00341842"/>
    <w:rsid w:val="0035746B"/>
    <w:rsid w:val="00357B44"/>
    <w:rsid w:val="003660C5"/>
    <w:rsid w:val="003863D8"/>
    <w:rsid w:val="0039773A"/>
    <w:rsid w:val="003A23CF"/>
    <w:rsid w:val="003E0605"/>
    <w:rsid w:val="003E50AC"/>
    <w:rsid w:val="003F2E48"/>
    <w:rsid w:val="004023D0"/>
    <w:rsid w:val="00403D76"/>
    <w:rsid w:val="00410019"/>
    <w:rsid w:val="0041572B"/>
    <w:rsid w:val="00432475"/>
    <w:rsid w:val="00450A3F"/>
    <w:rsid w:val="004522C6"/>
    <w:rsid w:val="00465E41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17D68"/>
    <w:rsid w:val="00526338"/>
    <w:rsid w:val="00530720"/>
    <w:rsid w:val="00546E5B"/>
    <w:rsid w:val="0054786E"/>
    <w:rsid w:val="005524CE"/>
    <w:rsid w:val="005974CA"/>
    <w:rsid w:val="005A7B61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8385F"/>
    <w:rsid w:val="006925E9"/>
    <w:rsid w:val="006930C6"/>
    <w:rsid w:val="006A0752"/>
    <w:rsid w:val="006A542C"/>
    <w:rsid w:val="006D1813"/>
    <w:rsid w:val="006D376B"/>
    <w:rsid w:val="006E4E3C"/>
    <w:rsid w:val="006F0364"/>
    <w:rsid w:val="00704B0C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45AB"/>
    <w:rsid w:val="007C7A43"/>
    <w:rsid w:val="007D7498"/>
    <w:rsid w:val="007E011F"/>
    <w:rsid w:val="007F122A"/>
    <w:rsid w:val="008017B4"/>
    <w:rsid w:val="00803BED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902A2C"/>
    <w:rsid w:val="009211A9"/>
    <w:rsid w:val="009272E9"/>
    <w:rsid w:val="00931412"/>
    <w:rsid w:val="00970D25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E65D8"/>
    <w:rsid w:val="009F0FFC"/>
    <w:rsid w:val="009F170C"/>
    <w:rsid w:val="009F678C"/>
    <w:rsid w:val="00A13A79"/>
    <w:rsid w:val="00A2208C"/>
    <w:rsid w:val="00A24B1A"/>
    <w:rsid w:val="00A334BD"/>
    <w:rsid w:val="00A352C7"/>
    <w:rsid w:val="00A406FE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AF373C"/>
    <w:rsid w:val="00B23B7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547ED"/>
    <w:rsid w:val="00D621A9"/>
    <w:rsid w:val="00D62491"/>
    <w:rsid w:val="00D70051"/>
    <w:rsid w:val="00D7094C"/>
    <w:rsid w:val="00D71F34"/>
    <w:rsid w:val="00D763DD"/>
    <w:rsid w:val="00D80BFE"/>
    <w:rsid w:val="00D84AE4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27842"/>
    <w:rsid w:val="00E37D1A"/>
    <w:rsid w:val="00E423C9"/>
    <w:rsid w:val="00E570F6"/>
    <w:rsid w:val="00E6552D"/>
    <w:rsid w:val="00E7000F"/>
    <w:rsid w:val="00EB30C6"/>
    <w:rsid w:val="00EC0449"/>
    <w:rsid w:val="00EE426A"/>
    <w:rsid w:val="00EF1A83"/>
    <w:rsid w:val="00EF76BC"/>
    <w:rsid w:val="00F1207F"/>
    <w:rsid w:val="00F36486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358C8-A577-48BF-B646-DA3C541E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4280</Words>
  <Characters>24397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2019-05-23T13:15:00Z</cp:lastPrinted>
  <dcterms:created xsi:type="dcterms:W3CDTF">2019-05-30T14:07:00Z</dcterms:created>
  <dcterms:modified xsi:type="dcterms:W3CDTF">2019-06-04T05:12:00Z</dcterms:modified>
</cp:coreProperties>
</file>